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5C62AFAE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5D2A32">
        <w:rPr>
          <w:rFonts w:ascii="Arial" w:hAnsi="Arial"/>
          <w:b/>
          <w:sz w:val="20"/>
          <w:lang w:bidi="de-DE"/>
        </w:rPr>
        <w:t>10</w:t>
      </w:r>
      <w:r w:rsidR="00474557">
        <w:rPr>
          <w:rFonts w:ascii="Arial" w:hAnsi="Arial"/>
          <w:b/>
          <w:sz w:val="20"/>
          <w:lang w:bidi="de-DE"/>
        </w:rPr>
        <w:t>-1000</w:t>
      </w:r>
      <w:r>
        <w:rPr>
          <w:rFonts w:ascii="Arial" w:hAnsi="Arial"/>
          <w:b/>
          <w:sz w:val="20"/>
          <w:lang w:bidi="de-DE"/>
        </w:rPr>
        <w:t>-</w:t>
      </w:r>
      <w:r w:rsidR="00886F7A">
        <w:rPr>
          <w:rFonts w:ascii="Arial" w:hAnsi="Arial"/>
          <w:b/>
          <w:sz w:val="20"/>
          <w:lang w:bidi="de-DE"/>
        </w:rPr>
        <w:t>D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02A3A969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</w:t>
      </w:r>
      <w:r w:rsidR="00886F7A">
        <w:rPr>
          <w:rFonts w:ascii="Arial" w:hAnsi="Arial"/>
          <w:b/>
          <w:sz w:val="20"/>
          <w:u w:val="single"/>
          <w:lang w:bidi="de-DE"/>
        </w:rPr>
        <w:t>D400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(bis </w:t>
      </w:r>
      <w:r w:rsidR="00886F7A">
        <w:rPr>
          <w:rFonts w:ascii="Arial" w:hAnsi="Arial"/>
          <w:b/>
          <w:sz w:val="20"/>
          <w:u w:val="single"/>
          <w:lang w:bidi="de-DE"/>
        </w:rPr>
        <w:t>40to</w:t>
      </w:r>
      <w:r w:rsidR="001D29D2">
        <w:rPr>
          <w:rFonts w:ascii="Arial" w:hAnsi="Arial"/>
          <w:b/>
          <w:sz w:val="20"/>
          <w:u w:val="single"/>
          <w:lang w:bidi="de-DE"/>
        </w:rPr>
        <w:t>)</w:t>
      </w:r>
    </w:p>
    <w:p w14:paraId="78D14102" w14:textId="721B16EB" w:rsidR="00F64DDB" w:rsidRDefault="00533BA9">
      <w:pPr>
        <w:keepNext/>
        <w:keepLines/>
        <w:spacing w:after="0" w:line="240" w:lineRule="auto"/>
        <w:ind w:left="1040" w:right="4000"/>
        <w:rPr>
          <w:rFonts w:ascii="Arial" w:hAnsi="Arial"/>
          <w:b/>
          <w:bCs/>
          <w:sz w:val="20"/>
          <w:lang w:bidi="de-DE"/>
        </w:rPr>
      </w:pPr>
      <w:r w:rsidRPr="00533BA9">
        <w:rPr>
          <w:rFonts w:ascii="Arial" w:hAnsi="Arial"/>
          <w:b/>
          <w:bCs/>
          <w:sz w:val="20"/>
          <w:lang w:bidi="de-DE"/>
        </w:rPr>
        <w:t>mit zusätzlichem Entsorgungsanschluss</w:t>
      </w:r>
    </w:p>
    <w:p w14:paraId="144B204C" w14:textId="77777777" w:rsidR="00533BA9" w:rsidRPr="00533BA9" w:rsidRDefault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bCs/>
          <w:color w:val="000000"/>
          <w:sz w:val="20"/>
          <w:lang w:bidi="de-DE"/>
        </w:rPr>
      </w:pPr>
    </w:p>
    <w:p w14:paraId="3BD5C16D" w14:textId="77777777" w:rsidR="00185019" w:rsidRPr="00CA0B51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68282E90" w14:textId="77777777" w:rsid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886F7A">
        <w:rPr>
          <w:rFonts w:ascii="Arial" w:hAnsi="Arial"/>
          <w:sz w:val="20"/>
          <w:lang w:bidi="de-DE"/>
        </w:rPr>
        <w:t>D</w:t>
      </w:r>
      <w:r w:rsidR="001D29D2">
        <w:rPr>
          <w:rFonts w:ascii="Arial" w:hAnsi="Arial"/>
          <w:sz w:val="20"/>
          <w:lang w:bidi="de-DE"/>
        </w:rPr>
        <w:t xml:space="preserve"> </w:t>
      </w:r>
    </w:p>
    <w:p w14:paraId="3707789B" w14:textId="4AACF462" w:rsidR="00185019" w:rsidRPr="00886F7A" w:rsidRDefault="00185019" w:rsidP="00886F7A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</w:t>
      </w:r>
      <w:r w:rsidR="00886F7A">
        <w:rPr>
          <w:rFonts w:ascii="Arial" w:hAnsi="Arial"/>
          <w:sz w:val="20"/>
          <w:lang w:bidi="de-DE"/>
        </w:rPr>
        <w:t>40t</w:t>
      </w:r>
      <w:r w:rsidR="001D29D2">
        <w:rPr>
          <w:rFonts w:ascii="Arial" w:hAnsi="Arial"/>
          <w:sz w:val="20"/>
          <w:lang w:bidi="de-DE"/>
        </w:rPr>
        <w:t>o</w:t>
      </w:r>
      <w:r>
        <w:rPr>
          <w:rFonts w:ascii="Arial" w:hAnsi="Arial"/>
          <w:sz w:val="20"/>
          <w:lang w:bidi="de-DE"/>
        </w:rPr>
        <w:t>)</w:t>
      </w:r>
    </w:p>
    <w:p w14:paraId="34AAA09C" w14:textId="5BDEF4A6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AC3914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CA0B51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CA0B51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82D1B42" w14:textId="77777777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257B9309" w14:textId="375A2916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5D2A32">
        <w:rPr>
          <w:rFonts w:ascii="Arial" w:hAnsi="Arial"/>
          <w:sz w:val="20"/>
          <w:lang w:bidi="de-DE"/>
        </w:rPr>
        <w:t>10</w:t>
      </w:r>
      <w:r w:rsidR="00474557">
        <w:rPr>
          <w:rFonts w:ascii="Arial" w:hAnsi="Arial"/>
          <w:sz w:val="20"/>
          <w:lang w:bidi="de-DE"/>
        </w:rPr>
        <w:t>-1000</w:t>
      </w:r>
    </w:p>
    <w:p w14:paraId="608FBEE5" w14:textId="3AB4C70D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5D2A32">
        <w:rPr>
          <w:rFonts w:ascii="Arial" w:hAnsi="Arial"/>
          <w:sz w:val="20"/>
          <w:lang w:bidi="de-DE"/>
        </w:rPr>
        <w:t>10</w:t>
      </w:r>
      <w:r>
        <w:rPr>
          <w:rFonts w:ascii="Arial" w:hAnsi="Arial"/>
          <w:sz w:val="20"/>
          <w:lang w:bidi="de-DE"/>
        </w:rPr>
        <w:t xml:space="preserve"> l/s</w:t>
      </w:r>
    </w:p>
    <w:p w14:paraId="059B4484" w14:textId="615151DB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</w:r>
      <w:r w:rsidR="005D2A32">
        <w:rPr>
          <w:rFonts w:ascii="Arial" w:hAnsi="Arial"/>
          <w:sz w:val="20"/>
          <w:lang w:bidi="de-DE"/>
        </w:rPr>
        <w:t>404</w:t>
      </w:r>
      <w:r>
        <w:rPr>
          <w:rFonts w:ascii="Arial" w:hAnsi="Arial"/>
          <w:sz w:val="20"/>
          <w:lang w:bidi="de-DE"/>
        </w:rPr>
        <w:t xml:space="preserve"> l</w:t>
      </w:r>
    </w:p>
    <w:p w14:paraId="30A02FF4" w14:textId="4551F7E4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474557">
        <w:rPr>
          <w:rFonts w:ascii="Arial" w:hAnsi="Arial"/>
          <w:sz w:val="20"/>
          <w:lang w:bidi="de-DE"/>
        </w:rPr>
        <w:t>1000</w:t>
      </w:r>
      <w:r>
        <w:rPr>
          <w:rFonts w:ascii="Arial" w:hAnsi="Arial"/>
          <w:sz w:val="20"/>
          <w:lang w:bidi="de-DE"/>
        </w:rPr>
        <w:t xml:space="preserve"> l</w:t>
      </w:r>
    </w:p>
    <w:p w14:paraId="0C5C7FBB" w14:textId="371DC2AB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  <w:t>Klasse D: Lkw-befahrbar (bis 40 to)</w:t>
      </w:r>
    </w:p>
    <w:p w14:paraId="539CE57A" w14:textId="1EAB4C05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 xml:space="preserve">Optional Klasse P(1,5to Radlast), A (3,5to Radlast), B125 </w:t>
      </w:r>
    </w:p>
    <w:p w14:paraId="451C4A2B" w14:textId="77777777" w:rsidR="00755C65" w:rsidRDefault="00755C65" w:rsidP="00755C65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69562D15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2A0C7A30" w14:textId="2FAFCA83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1.350 mm)</w:t>
      </w:r>
    </w:p>
    <w:p w14:paraId="3BB84B12" w14:textId="54682006" w:rsidR="00755C65" w:rsidRDefault="00755C65" w:rsidP="00755C65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>2.</w:t>
      </w:r>
      <w:r w:rsidR="00474557">
        <w:rPr>
          <w:rFonts w:ascii="Arial" w:hAnsi="Arial"/>
          <w:sz w:val="20"/>
          <w:lang w:bidi="de-DE"/>
        </w:rPr>
        <w:t>862</w:t>
      </w:r>
      <w:r>
        <w:rPr>
          <w:rFonts w:ascii="Arial" w:hAnsi="Arial"/>
          <w:sz w:val="20"/>
          <w:lang w:bidi="de-DE"/>
        </w:rPr>
        <w:t xml:space="preserve"> x 1.260 </w:t>
      </w:r>
      <w:r w:rsidR="00AB041E">
        <w:rPr>
          <w:rFonts w:ascii="Arial" w:hAnsi="Arial"/>
          <w:sz w:val="20"/>
          <w:lang w:bidi="de-DE"/>
        </w:rPr>
        <w:t xml:space="preserve">x 1.040 </w:t>
      </w:r>
      <w:r>
        <w:rPr>
          <w:rFonts w:ascii="Arial" w:hAnsi="Arial"/>
          <w:sz w:val="20"/>
          <w:lang w:bidi="de-DE"/>
        </w:rPr>
        <w:t>mm</w:t>
      </w:r>
    </w:p>
    <w:p w14:paraId="2824BDE5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2495B131" w14:textId="77777777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1DBB64B8" w14:textId="683693F4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</w:r>
      <w:r w:rsidR="00474557">
        <w:rPr>
          <w:rFonts w:ascii="Arial" w:hAnsi="Arial"/>
          <w:sz w:val="20"/>
          <w:lang w:bidi="de-DE"/>
        </w:rPr>
        <w:t>220</w:t>
      </w:r>
      <w:r>
        <w:rPr>
          <w:rFonts w:ascii="Arial" w:hAnsi="Arial"/>
          <w:sz w:val="20"/>
          <w:lang w:bidi="de-DE"/>
        </w:rPr>
        <w:t xml:space="preserve"> kg</w:t>
      </w:r>
    </w:p>
    <w:p w14:paraId="391397FF" w14:textId="647F6E05" w:rsidR="00755C65" w:rsidRDefault="00755C65" w:rsidP="00755C65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</w:t>
      </w:r>
      <w:r w:rsidR="005D2A32">
        <w:rPr>
          <w:rFonts w:ascii="Arial" w:hAnsi="Arial"/>
          <w:sz w:val="20"/>
          <w:lang w:bidi="de-DE"/>
        </w:rPr>
        <w:t>10</w:t>
      </w:r>
      <w:r w:rsidR="00474557">
        <w:rPr>
          <w:rFonts w:ascii="Arial" w:hAnsi="Arial"/>
          <w:sz w:val="20"/>
          <w:lang w:bidi="de-DE"/>
        </w:rPr>
        <w:t>.1000</w:t>
      </w:r>
      <w:r>
        <w:rPr>
          <w:rFonts w:ascii="Arial" w:hAnsi="Arial"/>
          <w:sz w:val="20"/>
          <w:lang w:bidi="de-DE"/>
        </w:rPr>
        <w:t>-D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361B436A" w14:textId="6F6B018B" w:rsidR="00F64DDB" w:rsidRDefault="00EE3B72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C4E7A33" w14:textId="77777777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0EB0B824" w14:textId="595BDBF5" w:rsidR="00886F7A" w:rsidRDefault="00886F7A" w:rsidP="00886F7A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u w:val="single"/>
          <w:lang w:bidi="de-DE"/>
        </w:rPr>
        <w:t>Fettabscheider/Probenahmeschacht bauseits eine bewehrte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50B8247F" w14:textId="2122BEE1" w:rsidR="00886F7A" w:rsidRDefault="00886F7A" w:rsidP="00533BA9">
      <w:pPr>
        <w:keepNext/>
        <w:keepLines/>
        <w:spacing w:after="0" w:line="240" w:lineRule="auto"/>
        <w:ind w:left="1040" w:right="4000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AE20AEF" w14:textId="77777777" w:rsidR="00533BA9" w:rsidRDefault="00886F7A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  <w:r w:rsidR="00533BA9">
        <w:rPr>
          <w:rFonts w:ascii="Arial" w:hAnsi="Arial"/>
          <w:b/>
          <w:sz w:val="20"/>
          <w:lang w:bidi="de-DE"/>
        </w:rPr>
        <w:t>Entsorgungsanschluss aus PE:</w:t>
      </w:r>
    </w:p>
    <w:p w14:paraId="6CCA4312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267BF7F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7CE54E7E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040130B6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3CB67030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3DFAB283" w14:textId="46E2BDB4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23.00.075</w:t>
      </w:r>
    </w:p>
    <w:p w14:paraId="559F139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 </w:t>
      </w:r>
    </w:p>
    <w:p w14:paraId="52BF9D69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b/>
          <w:color w:val="000000"/>
          <w:lang w:bidi="de-DE"/>
        </w:rPr>
      </w:pPr>
      <w:r w:rsidRPr="00533BA9">
        <w:rPr>
          <w:rFonts w:ascii="Arial" w:hAnsi="Arial"/>
          <w:b/>
          <w:lang w:bidi="de-DE"/>
        </w:rPr>
        <w:t>Optionen:</w:t>
      </w:r>
    </w:p>
    <w:p w14:paraId="712E9D65" w14:textId="77777777" w:rsidR="00AC3914" w:rsidRDefault="00AC3914" w:rsidP="00AC3914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1F297BD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32B40D32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406B0158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641F601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22B53083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D 400</w:t>
      </w:r>
    </w:p>
    <w:p w14:paraId="1C12DE3E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1AE4C366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5528CF7C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19ACA11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0EABB490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23.01.150-D</w:t>
      </w:r>
    </w:p>
    <w:p w14:paraId="6C3AB24E" w14:textId="77777777" w:rsidR="00AC3914" w:rsidRDefault="00AC3914" w:rsidP="00AC3914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FFC114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552C0B61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Hinweis: Für die Klasse D ist beim PE</w:t>
      </w:r>
    </w:p>
    <w:p w14:paraId="15BD600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Fettabscheider/Probenahmeschacht bauseits eine bewehrte</w:t>
      </w:r>
    </w:p>
    <w:p w14:paraId="1D1ACE6F" w14:textId="77777777" w:rsidR="00533BA9" w:rsidRP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u w:val="single"/>
          <w:lang w:bidi="de-DE"/>
        </w:rPr>
      </w:pPr>
      <w:r w:rsidRPr="00533BA9">
        <w:rPr>
          <w:rFonts w:ascii="Arial" w:hAnsi="Arial"/>
          <w:sz w:val="20"/>
          <w:u w:val="single"/>
          <w:lang w:bidi="de-DE"/>
        </w:rPr>
        <w:t>Stahlbetonplatte zur Lastverteilung einzubauen!</w:t>
      </w:r>
    </w:p>
    <w:p w14:paraId="286E278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EF5085" w14:textId="77777777" w:rsidR="00533BA9" w:rsidRDefault="00533BA9" w:rsidP="00533BA9">
      <w:pPr>
        <w:keepNext/>
        <w:keepLines/>
        <w:spacing w:after="0" w:line="240" w:lineRule="auto"/>
        <w:ind w:left="1040" w:right="330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0BF0B611" w14:textId="40599B98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1.050 mm </w:t>
      </w:r>
    </w:p>
    <w:p w14:paraId="2C85630C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Schachtaufbau aus PE mit typengeprüfter Dichtung</w:t>
      </w:r>
    </w:p>
    <w:p w14:paraId="14359808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für Abdeckung Klasse D400, stufenloser Niveauausgleich </w:t>
      </w:r>
    </w:p>
    <w:p w14:paraId="6716281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850 bis </w:t>
      </w:r>
      <w:r>
        <w:rPr>
          <w:rFonts w:ascii="Arial" w:hAnsi="Arial"/>
          <w:b/>
          <w:sz w:val="20"/>
          <w:u w:val="single"/>
          <w:lang w:bidi="de-DE"/>
        </w:rPr>
        <w:t>1.350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580E1676" w14:textId="118B39D3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21.00.020-D</w:t>
      </w:r>
    </w:p>
    <w:p w14:paraId="2F80879B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70DF1DDF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3A89E8AD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57B007A4" w14:textId="27A4CD2B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23.00.101</w:t>
      </w:r>
    </w:p>
    <w:p w14:paraId="172213C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5D2358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Schaltschrank zur Montage in frostfreien Räumen</w:t>
      </w:r>
    </w:p>
    <w:p w14:paraId="3D2191FA" w14:textId="08354BC4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21.00.102</w:t>
      </w:r>
    </w:p>
    <w:p w14:paraId="4BEA07B3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C363CBC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77C4E8E9" w14:textId="76835B31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21.00.112</w:t>
      </w:r>
    </w:p>
    <w:p w14:paraId="58283325" w14:textId="77777777" w:rsidR="00533BA9" w:rsidRDefault="00533BA9" w:rsidP="00533BA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93F001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20F235B0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befahrbar Klasse D 400</w:t>
      </w:r>
    </w:p>
    <w:p w14:paraId="07026C8B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030ACE8A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50A246E5" w14:textId="7777777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7C8692F6" w14:textId="613FF537" w:rsidR="00533BA9" w:rsidRDefault="00533BA9" w:rsidP="00533BA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>23.99.075</w:t>
      </w:r>
    </w:p>
    <w:p w14:paraId="3FD45AD8" w14:textId="51C0DB0E" w:rsidR="00886F7A" w:rsidRDefault="00886F7A" w:rsidP="00886F7A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ACC3A" w14:textId="77777777" w:rsidR="00575C7A" w:rsidRDefault="00575C7A">
      <w:pPr>
        <w:spacing w:after="0" w:line="240" w:lineRule="auto"/>
      </w:pPr>
      <w:r>
        <w:separator/>
      </w:r>
    </w:p>
  </w:endnote>
  <w:endnote w:type="continuationSeparator" w:id="0">
    <w:p w14:paraId="3E33F69A" w14:textId="77777777" w:rsidR="00575C7A" w:rsidRDefault="0057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4713E" w14:textId="77777777" w:rsidR="00575C7A" w:rsidRDefault="00575C7A">
      <w:pPr>
        <w:spacing w:after="0" w:line="240" w:lineRule="auto"/>
      </w:pPr>
      <w:r>
        <w:separator/>
      </w:r>
    </w:p>
  </w:footnote>
  <w:footnote w:type="continuationSeparator" w:id="0">
    <w:p w14:paraId="39341140" w14:textId="77777777" w:rsidR="00575C7A" w:rsidRDefault="00575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763BE"/>
    <w:rsid w:val="000B5401"/>
    <w:rsid w:val="000C1C64"/>
    <w:rsid w:val="00185019"/>
    <w:rsid w:val="001D29D2"/>
    <w:rsid w:val="00220D51"/>
    <w:rsid w:val="002549FD"/>
    <w:rsid w:val="002A17AE"/>
    <w:rsid w:val="002E1B01"/>
    <w:rsid w:val="003732AC"/>
    <w:rsid w:val="003D0BE4"/>
    <w:rsid w:val="00474557"/>
    <w:rsid w:val="00485743"/>
    <w:rsid w:val="00533BA9"/>
    <w:rsid w:val="00564E02"/>
    <w:rsid w:val="00575C7A"/>
    <w:rsid w:val="005D2A32"/>
    <w:rsid w:val="006322B2"/>
    <w:rsid w:val="00735F61"/>
    <w:rsid w:val="00755C65"/>
    <w:rsid w:val="007B2293"/>
    <w:rsid w:val="00886F7A"/>
    <w:rsid w:val="008A4340"/>
    <w:rsid w:val="00A5055C"/>
    <w:rsid w:val="00A970BD"/>
    <w:rsid w:val="00AB041E"/>
    <w:rsid w:val="00AC3914"/>
    <w:rsid w:val="00AE5E3A"/>
    <w:rsid w:val="00B05EE8"/>
    <w:rsid w:val="00BE1F2C"/>
    <w:rsid w:val="00C10E95"/>
    <w:rsid w:val="00C3750F"/>
    <w:rsid w:val="00C67C9B"/>
    <w:rsid w:val="00CA0B51"/>
    <w:rsid w:val="00DD3B72"/>
    <w:rsid w:val="00DF4F86"/>
    <w:rsid w:val="00ED3926"/>
    <w:rsid w:val="00EE3B72"/>
    <w:rsid w:val="00F64DD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Vertrieb</dc:creator>
  <cp:lastModifiedBy>Vertrieb</cp:lastModifiedBy>
  <cp:revision>3</cp:revision>
  <cp:lastPrinted>2020-09-26T19:01:00Z</cp:lastPrinted>
  <dcterms:created xsi:type="dcterms:W3CDTF">2020-09-26T20:51:00Z</dcterms:created>
  <dcterms:modified xsi:type="dcterms:W3CDTF">2020-09-29T10:50:00Z</dcterms:modified>
</cp:coreProperties>
</file>